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9D2" w:rsidRPr="00190F4C" w:rsidRDefault="00F459D2" w:rsidP="00F459D2">
      <w:pPr>
        <w:spacing w:after="0" w:line="240" w:lineRule="auto"/>
        <w:ind w:hanging="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90F4C"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F459D2" w:rsidRPr="00153CCF" w:rsidRDefault="00A9596A" w:rsidP="00F459D2">
      <w:pPr>
        <w:spacing w:after="0" w:line="240" w:lineRule="auto"/>
        <w:ind w:hanging="67"/>
        <w:jc w:val="center"/>
        <w:rPr>
          <w:rFonts w:ascii="Times New Roman" w:hAnsi="Times New Roman"/>
          <w:b/>
          <w:color w:val="003399"/>
          <w:sz w:val="28"/>
          <w:szCs w:val="28"/>
          <w:lang w:eastAsia="ru-RU"/>
        </w:rPr>
      </w:pPr>
      <w:r w:rsidRPr="00F459D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" cy="662940"/>
            <wp:effectExtent l="0" t="0" r="3810" b="3810"/>
            <wp:docPr id="1" name="Рисунок 1" descr="Описание: Птиц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тиц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9D2" w:rsidRPr="00153CCF" w:rsidRDefault="00F459D2" w:rsidP="00F459D2">
      <w:pPr>
        <w:spacing w:after="0" w:line="240" w:lineRule="auto"/>
        <w:ind w:hanging="67"/>
        <w:jc w:val="center"/>
        <w:rPr>
          <w:rFonts w:ascii="Times New Roman" w:hAnsi="Times New Roman"/>
          <w:b/>
          <w:color w:val="003399"/>
          <w:sz w:val="28"/>
          <w:szCs w:val="28"/>
          <w:lang w:eastAsia="ru-RU"/>
        </w:rPr>
      </w:pPr>
      <w:r w:rsidRPr="00153CCF">
        <w:rPr>
          <w:rFonts w:ascii="Times New Roman" w:hAnsi="Times New Roman"/>
          <w:b/>
          <w:color w:val="003399"/>
          <w:sz w:val="28"/>
          <w:szCs w:val="28"/>
          <w:lang w:eastAsia="ru-RU"/>
        </w:rPr>
        <w:t>МИНИСТЕРСТВО ЭКОНОМИЧЕСКОГО РАЗВИТИЯ</w:t>
      </w:r>
    </w:p>
    <w:p w:rsidR="00F459D2" w:rsidRPr="00153CCF" w:rsidRDefault="00F459D2" w:rsidP="00F459D2">
      <w:pPr>
        <w:spacing w:after="0" w:line="240" w:lineRule="auto"/>
        <w:ind w:hanging="67"/>
        <w:jc w:val="center"/>
        <w:rPr>
          <w:rFonts w:ascii="Times New Roman" w:hAnsi="Times New Roman"/>
          <w:b/>
          <w:color w:val="003399"/>
          <w:sz w:val="28"/>
          <w:szCs w:val="28"/>
          <w:lang w:eastAsia="ru-RU"/>
        </w:rPr>
      </w:pPr>
      <w:r w:rsidRPr="00153CCF">
        <w:rPr>
          <w:rFonts w:ascii="Times New Roman" w:hAnsi="Times New Roman"/>
          <w:b/>
          <w:color w:val="003399"/>
          <w:sz w:val="28"/>
          <w:szCs w:val="28"/>
          <w:lang w:eastAsia="ru-RU"/>
        </w:rPr>
        <w:t>РОССИЙСКОЙ ФЕДЕРАЦИИ</w:t>
      </w:r>
    </w:p>
    <w:p w:rsidR="00F459D2" w:rsidRPr="00153CCF" w:rsidRDefault="00F459D2" w:rsidP="00F459D2">
      <w:pPr>
        <w:spacing w:after="0" w:line="240" w:lineRule="auto"/>
        <w:ind w:hanging="67"/>
        <w:jc w:val="center"/>
        <w:rPr>
          <w:rFonts w:ascii="Times New Roman" w:hAnsi="Times New Roman"/>
          <w:color w:val="003399"/>
          <w:sz w:val="28"/>
          <w:szCs w:val="28"/>
          <w:lang w:eastAsia="ru-RU"/>
        </w:rPr>
      </w:pPr>
      <w:r w:rsidRPr="00153CCF">
        <w:rPr>
          <w:rFonts w:ascii="Times New Roman" w:hAnsi="Times New Roman"/>
          <w:color w:val="003399"/>
          <w:sz w:val="28"/>
          <w:szCs w:val="28"/>
          <w:lang w:eastAsia="ru-RU"/>
        </w:rPr>
        <w:t>(МИНЭКОНОМРАЗВИТИЯ РОССИИ)</w:t>
      </w:r>
    </w:p>
    <w:p w:rsidR="00F459D2" w:rsidRPr="00153CCF" w:rsidRDefault="00F459D2" w:rsidP="00F459D2">
      <w:pPr>
        <w:spacing w:after="0" w:line="480" w:lineRule="auto"/>
        <w:ind w:hanging="67"/>
        <w:jc w:val="center"/>
        <w:rPr>
          <w:rFonts w:ascii="Times New Roman" w:hAnsi="Times New Roman"/>
          <w:b/>
          <w:color w:val="003399"/>
          <w:sz w:val="34"/>
          <w:szCs w:val="34"/>
          <w:lang w:eastAsia="ru-RU"/>
        </w:rPr>
      </w:pPr>
      <w:r w:rsidRPr="00153CCF">
        <w:rPr>
          <w:rFonts w:ascii="Times New Roman" w:hAnsi="Times New Roman"/>
          <w:b/>
          <w:color w:val="003399"/>
          <w:sz w:val="34"/>
          <w:szCs w:val="34"/>
          <w:lang w:eastAsia="ru-RU"/>
        </w:rPr>
        <w:t>П Р И К А З</w:t>
      </w:r>
    </w:p>
    <w:p w:rsidR="00F459D2" w:rsidRPr="008266F8" w:rsidRDefault="00F459D2" w:rsidP="00F459D2">
      <w:pPr>
        <w:spacing w:after="0" w:line="240" w:lineRule="auto"/>
        <w:ind w:left="-1140" w:right="-1026"/>
        <w:jc w:val="center"/>
        <w:rPr>
          <w:rFonts w:ascii="Times New Roman" w:hAnsi="Times New Roman"/>
          <w:color w:val="003399"/>
          <w:sz w:val="32"/>
          <w:szCs w:val="32"/>
          <w:lang w:eastAsia="ru-RU"/>
        </w:rPr>
      </w:pPr>
      <w:r w:rsidRPr="00DB16C9">
        <w:rPr>
          <w:rFonts w:ascii="Times New Roman" w:hAnsi="Times New Roman"/>
          <w:b/>
          <w:i/>
          <w:color w:val="003399"/>
          <w:sz w:val="32"/>
          <w:szCs w:val="32"/>
          <w:u w:val="single"/>
          <w:lang w:eastAsia="ru-RU"/>
        </w:rPr>
        <w:t>____________________</w:t>
      </w:r>
      <w:r w:rsidRPr="00153CCF">
        <w:rPr>
          <w:rFonts w:ascii="Times New Roman" w:hAnsi="Times New Roman"/>
          <w:b/>
          <w:color w:val="003399"/>
          <w:sz w:val="32"/>
          <w:szCs w:val="32"/>
          <w:lang w:eastAsia="ru-RU"/>
        </w:rPr>
        <w:t xml:space="preserve">             </w:t>
      </w:r>
      <w:r w:rsidRPr="00153CCF">
        <w:rPr>
          <w:rFonts w:ascii="Times New Roman" w:hAnsi="Times New Roman"/>
          <w:b/>
          <w:color w:val="003399"/>
          <w:sz w:val="28"/>
          <w:szCs w:val="28"/>
          <w:lang w:eastAsia="ru-RU"/>
        </w:rPr>
        <w:t>Москва            №</w:t>
      </w:r>
      <w:r w:rsidRPr="00DB16C9">
        <w:rPr>
          <w:rFonts w:ascii="Times New Roman" w:hAnsi="Times New Roman"/>
          <w:b/>
          <w:color w:val="003399"/>
          <w:sz w:val="32"/>
          <w:szCs w:val="32"/>
          <w:u w:val="single"/>
          <w:lang w:eastAsia="ru-RU"/>
        </w:rPr>
        <w:t>___________________</w:t>
      </w:r>
      <w:r w:rsidRPr="00153CCF">
        <w:rPr>
          <w:rFonts w:ascii="Times New Roman" w:hAnsi="Times New Roman"/>
          <w:b/>
          <w:color w:val="003399"/>
          <w:sz w:val="32"/>
          <w:szCs w:val="32"/>
          <w:lang w:eastAsia="ru-RU"/>
        </w:rPr>
        <w:t>_</w:t>
      </w:r>
    </w:p>
    <w:p w:rsidR="00F459D2" w:rsidRPr="00F459D2" w:rsidRDefault="00F459D2" w:rsidP="00F459D2">
      <w:pPr>
        <w:spacing w:after="0" w:line="240" w:lineRule="auto"/>
        <w:ind w:left="-1140" w:right="-1026"/>
        <w:jc w:val="center"/>
        <w:rPr>
          <w:rFonts w:ascii="Times New Roman" w:hAnsi="Times New Roman"/>
          <w:color w:val="FFFFFF"/>
          <w:sz w:val="32"/>
          <w:szCs w:val="32"/>
          <w:lang w:eastAsia="ru-RU"/>
        </w:rPr>
      </w:pPr>
      <w:r w:rsidRPr="00F459D2">
        <w:rPr>
          <w:rFonts w:ascii="Times New Roman" w:hAnsi="Times New Roman"/>
          <w:b/>
          <w:color w:val="FFFFFF"/>
          <w:sz w:val="32"/>
          <w:szCs w:val="32"/>
          <w:lang w:eastAsia="ru-RU"/>
        </w:rPr>
        <w:t xml:space="preserve">____________________             </w:t>
      </w:r>
      <w:r w:rsidRPr="00F459D2">
        <w:rPr>
          <w:rFonts w:ascii="Times New Roman" w:hAnsi="Times New Roman"/>
          <w:b/>
          <w:color w:val="FFFFFF"/>
          <w:sz w:val="28"/>
          <w:szCs w:val="28"/>
          <w:lang w:eastAsia="ru-RU"/>
        </w:rPr>
        <w:t>Москва            №</w:t>
      </w:r>
      <w:r w:rsidRPr="00F459D2">
        <w:rPr>
          <w:rFonts w:ascii="Times New Roman" w:hAnsi="Times New Roman"/>
          <w:b/>
          <w:color w:val="FFFFFF"/>
          <w:sz w:val="32"/>
          <w:szCs w:val="32"/>
          <w:lang w:eastAsia="ru-RU"/>
        </w:rPr>
        <w:t>____________________</w:t>
      </w:r>
    </w:p>
    <w:p w:rsidR="00F459D2" w:rsidRPr="00153CCF" w:rsidRDefault="00F459D2" w:rsidP="00F459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9D2" w:rsidRDefault="00F459D2" w:rsidP="00F459D2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9A38D2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Об утверждении формы, порядка заполнения и подачи заявления </w:t>
      </w:r>
    </w:p>
    <w:p w:rsidR="00F459D2" w:rsidRPr="009A38D2" w:rsidRDefault="00F459D2" w:rsidP="00F459D2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9A38D2">
        <w:rPr>
          <w:rFonts w:ascii="Times New Roman" w:hAnsi="Times New Roman"/>
          <w:b/>
          <w:spacing w:val="-4"/>
          <w:sz w:val="28"/>
          <w:szCs w:val="28"/>
          <w:lang w:eastAsia="ru-RU"/>
        </w:rPr>
        <w:t>о признании гражданина банкротом во внесудебном порядке</w:t>
      </w:r>
    </w:p>
    <w:p w:rsidR="00F459D2" w:rsidRDefault="00F459D2" w:rsidP="00F459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pacing w:val="-4"/>
          <w:sz w:val="28"/>
          <w:szCs w:val="28"/>
          <w:highlight w:val="yellow"/>
          <w:lang w:eastAsia="ru-RU"/>
        </w:rPr>
      </w:pPr>
    </w:p>
    <w:p w:rsidR="00F459D2" w:rsidRPr="009A38D2" w:rsidRDefault="00F459D2" w:rsidP="00F459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 w:rsidRPr="009A38D2">
        <w:rPr>
          <w:rFonts w:ascii="Times New Roman" w:hAnsi="Times New Roman"/>
          <w:bCs/>
          <w:spacing w:val="-4"/>
          <w:sz w:val="28"/>
          <w:szCs w:val="28"/>
          <w:lang w:eastAsia="ru-RU"/>
        </w:rPr>
        <w:t>В соответствии с пунктом 3 статьи 223</w:t>
      </w:r>
      <w:r w:rsidRPr="009A38D2">
        <w:rPr>
          <w:rFonts w:ascii="Times New Roman" w:hAnsi="Times New Roman"/>
          <w:bCs/>
          <w:spacing w:val="-4"/>
          <w:sz w:val="28"/>
          <w:szCs w:val="28"/>
          <w:vertAlign w:val="superscript"/>
          <w:lang w:eastAsia="ru-RU"/>
        </w:rPr>
        <w:t>2</w:t>
      </w:r>
      <w:r w:rsidRPr="009A38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Федерального закона от 26 октября 20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02</w:t>
      </w:r>
      <w:r w:rsidRPr="009A38D2">
        <w:rPr>
          <w:rFonts w:ascii="Times New Roman" w:hAnsi="Times New Roman"/>
          <w:bCs/>
          <w:spacing w:val="-4"/>
          <w:sz w:val="28"/>
          <w:szCs w:val="28"/>
          <w:lang w:eastAsia="ru-RU"/>
        </w:rPr>
        <w:t> г. № 127-ФЗ «О несостоятельности (банкротстве)»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9B474F">
        <w:rPr>
          <w:rFonts w:ascii="Times New Roman" w:hAnsi="Times New Roman"/>
          <w:bCs/>
          <w:spacing w:val="-4"/>
          <w:sz w:val="28"/>
          <w:szCs w:val="28"/>
          <w:lang w:eastAsia="ru-RU"/>
        </w:rPr>
        <w:t>(Собрание законодательства Российской Федерации, 2002, № 43, ст. 4190;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) </w:t>
      </w:r>
      <w:r w:rsidRPr="009A38D2">
        <w:rPr>
          <w:rFonts w:ascii="Times New Roman" w:hAnsi="Times New Roman"/>
          <w:bCs/>
          <w:spacing w:val="-4"/>
          <w:sz w:val="28"/>
          <w:szCs w:val="28"/>
          <w:lang w:eastAsia="ru-RU"/>
        </w:rPr>
        <w:t>п р и к а з ы в а ю:</w:t>
      </w:r>
    </w:p>
    <w:p w:rsidR="00F459D2" w:rsidRPr="001E5AB9" w:rsidRDefault="00F459D2" w:rsidP="00F459D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 w:rsidRPr="001E5AB9">
        <w:rPr>
          <w:rFonts w:ascii="Times New Roman" w:hAnsi="Times New Roman"/>
          <w:bCs/>
          <w:spacing w:val="-4"/>
          <w:sz w:val="28"/>
          <w:szCs w:val="28"/>
          <w:lang w:eastAsia="ru-RU"/>
        </w:rPr>
        <w:t>Утвердить прилагаемые:</w:t>
      </w:r>
    </w:p>
    <w:p w:rsidR="00F459D2" w:rsidRPr="001E5AB9" w:rsidRDefault="00F459D2" w:rsidP="00F459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 w:rsidRPr="001E5AB9">
        <w:rPr>
          <w:rFonts w:ascii="Times New Roman" w:hAnsi="Times New Roman"/>
          <w:bCs/>
          <w:spacing w:val="-4"/>
          <w:sz w:val="28"/>
          <w:szCs w:val="28"/>
          <w:lang w:eastAsia="ru-RU"/>
        </w:rPr>
        <w:t>форму заявления о признании гражданина банкротом во внесудебном порядке (приложение № 1);</w:t>
      </w:r>
    </w:p>
    <w:p w:rsidR="00F459D2" w:rsidRPr="001E5AB9" w:rsidRDefault="00F459D2" w:rsidP="00F459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 w:rsidRPr="001E5AB9">
        <w:rPr>
          <w:rFonts w:ascii="Times New Roman" w:hAnsi="Times New Roman"/>
          <w:bCs/>
          <w:spacing w:val="-4"/>
          <w:sz w:val="28"/>
          <w:szCs w:val="28"/>
          <w:lang w:eastAsia="ru-RU"/>
        </w:rPr>
        <w:t>порядок заполнения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и подачи</w:t>
      </w:r>
      <w:r w:rsidRPr="001E5AB9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заявления о признании гражданина банкротом во внесудебном порядке (приложение № 2)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.</w:t>
      </w:r>
    </w:p>
    <w:p w:rsidR="00F459D2" w:rsidRPr="001E5AB9" w:rsidRDefault="00F459D2" w:rsidP="00F459D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 w:rsidRPr="001E5AB9">
        <w:rPr>
          <w:rFonts w:ascii="Times New Roman" w:hAnsi="Times New Roman"/>
          <w:bCs/>
          <w:spacing w:val="-4"/>
          <w:sz w:val="28"/>
          <w:szCs w:val="28"/>
          <w:lang w:eastAsia="ru-RU"/>
        </w:rPr>
        <w:t>Настоящий приказ вступает в силу с 1 сентября 2020 года.</w:t>
      </w:r>
    </w:p>
    <w:p w:rsidR="00F459D2" w:rsidRDefault="00F459D2" w:rsidP="00F459D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</w:p>
    <w:p w:rsidR="00F459D2" w:rsidRDefault="00F459D2" w:rsidP="00F45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Министр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ab/>
        <w:t xml:space="preserve">        М.Г. Решетников</w:t>
      </w:r>
    </w:p>
    <w:p w:rsidR="00F459D2" w:rsidRDefault="00F459D2" w:rsidP="00F45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</w:p>
    <w:p w:rsidR="00F459D2" w:rsidRPr="004D0E1E" w:rsidRDefault="00F459D2" w:rsidP="00F45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  <w:sectPr w:rsidR="00F459D2" w:rsidRPr="004D0E1E" w:rsidSect="00F459D2">
          <w:headerReference w:type="default" r:id="rId8"/>
          <w:headerReference w:type="first" r:id="rId9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F459D2" w:rsidRPr="000B435C" w:rsidRDefault="00F459D2" w:rsidP="00F459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0B435C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F459D2" w:rsidRPr="000B435C" w:rsidRDefault="00F459D2" w:rsidP="00F459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B435C">
        <w:rPr>
          <w:rFonts w:ascii="Times New Roman" w:hAnsi="Times New Roman"/>
          <w:bCs/>
          <w:sz w:val="28"/>
          <w:szCs w:val="28"/>
        </w:rPr>
        <w:t>к приказу Минэкономразвития России</w:t>
      </w:r>
    </w:p>
    <w:p w:rsidR="00F459D2" w:rsidRPr="00273BEA" w:rsidRDefault="00F459D2" w:rsidP="00F459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E2DDD">
        <w:rPr>
          <w:rFonts w:ascii="Times New Roman" w:hAnsi="Times New Roman"/>
          <w:bCs/>
          <w:sz w:val="28"/>
          <w:szCs w:val="28"/>
        </w:rPr>
        <w:t>от «</w:t>
      </w:r>
      <w:r w:rsidRPr="00D71805">
        <w:rPr>
          <w:rFonts w:ascii="Times New Roman" w:hAnsi="Times New Roman"/>
          <w:bCs/>
          <w:sz w:val="28"/>
          <w:szCs w:val="28"/>
        </w:rPr>
        <w:t>___</w:t>
      </w:r>
      <w:r w:rsidRPr="006E2DDD">
        <w:rPr>
          <w:rFonts w:ascii="Times New Roman" w:hAnsi="Times New Roman"/>
          <w:bCs/>
          <w:sz w:val="28"/>
          <w:szCs w:val="28"/>
        </w:rPr>
        <w:t xml:space="preserve">» </w:t>
      </w:r>
      <w:r w:rsidRPr="00D71805">
        <w:rPr>
          <w:rFonts w:ascii="Times New Roman" w:hAnsi="Times New Roman"/>
          <w:bCs/>
          <w:sz w:val="28"/>
          <w:szCs w:val="28"/>
        </w:rPr>
        <w:t>________</w:t>
      </w:r>
      <w:r>
        <w:rPr>
          <w:rFonts w:ascii="Times New Roman" w:hAnsi="Times New Roman"/>
          <w:bCs/>
          <w:sz w:val="28"/>
          <w:szCs w:val="28"/>
        </w:rPr>
        <w:t xml:space="preserve"> 2020</w:t>
      </w:r>
      <w:r w:rsidRPr="006E2DDD">
        <w:rPr>
          <w:rFonts w:ascii="Times New Roman" w:hAnsi="Times New Roman"/>
          <w:bCs/>
          <w:sz w:val="28"/>
          <w:szCs w:val="28"/>
        </w:rPr>
        <w:t> г. №</w:t>
      </w:r>
      <w:r>
        <w:rPr>
          <w:rFonts w:ascii="Times New Roman" w:hAnsi="Times New Roman"/>
          <w:bCs/>
          <w:sz w:val="28"/>
          <w:szCs w:val="28"/>
        </w:rPr>
        <w:t>_____</w:t>
      </w:r>
    </w:p>
    <w:p w:rsidR="00F459D2" w:rsidRPr="007B0B3A" w:rsidRDefault="00F459D2" w:rsidP="00F459D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59D2" w:rsidRDefault="00F459D2" w:rsidP="00F459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B0B3A">
        <w:rPr>
          <w:rFonts w:ascii="Times New Roman" w:hAnsi="Times New Roman"/>
          <w:bCs/>
          <w:sz w:val="24"/>
          <w:szCs w:val="24"/>
        </w:rPr>
        <w:t xml:space="preserve">Форма </w:t>
      </w:r>
    </w:p>
    <w:p w:rsidR="00F459D2" w:rsidRDefault="00F459D2" w:rsidP="00F459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459D2" w:rsidRPr="00FD76B6" w:rsidRDefault="00F459D2" w:rsidP="00F459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977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4645"/>
      </w:tblGrid>
      <w:tr w:rsidR="00F459D2" w:rsidRPr="00F459D2" w:rsidTr="00F459D2">
        <w:trPr>
          <w:trHeight w:val="1010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-30" w:hanging="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-30" w:hanging="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</w:p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-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 признании гражданина банкротом во внесудебном порядке, </w:t>
            </w: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подаваемое</w:t>
            </w:r>
            <w:r w:rsidRPr="00F459D2" w:rsidDel="006843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многофункциональный центр предоставления государственных </w:t>
            </w: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и муниципальных услуг (территориально обособленное структурное подразделение (офис) многофункционального центра предоставления государственных </w:t>
            </w: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и муниципальных услуг)</w:t>
            </w:r>
          </w:p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-30"/>
              <w:jc w:val="center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400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гражданине</w:t>
            </w: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90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серия (при наличии) и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регистрации по месту жительства или пребывания в Российской Федерации </w:t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(при отсутствии регистрации по месту жительства или пребывания в пределах Российской Федерации указать наименование субъекта Российской Федерации по месту пребывания </w:t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без указания конкретного адреса)</w:t>
            </w: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 (село, поселок 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улица (проспект, переулок</w:t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так далее)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 наличии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номер дома (владения)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номер корпуса (строения)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номер квартиры (офиса)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cantSplit/>
          <w:trHeight w:val="698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представителе гражданине</w:t>
            </w:r>
          </w:p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(в случае, если заявление подается представителем) </w:t>
            </w: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cantSplit/>
          <w:trHeight w:val="39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серия (при наличии) и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cantSplit/>
          <w:trHeight w:val="39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серия (при наличии) и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459D2" w:rsidRDefault="00F459D2" w:rsidP="00F459D2">
      <w:pPr>
        <w:pStyle w:val="ConsPlusNonformat"/>
        <w:spacing w:line="21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459D2" w:rsidRDefault="00F459D2" w:rsidP="00F459D2">
      <w:pPr>
        <w:pStyle w:val="ConsPlusNonformat"/>
        <w:spacing w:line="21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4503"/>
      </w:tblGrid>
      <w:tr w:rsidR="00F459D2" w:rsidRPr="00F459D2" w:rsidTr="00F459D2">
        <w:trPr>
          <w:trHeight w:val="698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before="120" w:after="120" w:line="216" w:lineRule="auto"/>
              <w:ind w:left="57" w:right="115" w:firstLine="6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</w:tr>
      <w:tr w:rsidR="00F459D2" w:rsidRPr="00F459D2" w:rsidTr="00F459D2">
        <w:trPr>
          <w:trHeight w:val="698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59D2" w:rsidRPr="001D53DD" w:rsidRDefault="00F459D2" w:rsidP="00F459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8"/>
                <w:szCs w:val="24"/>
              </w:rPr>
            </w:pPr>
            <w:r w:rsidRPr="001D5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4A">
              <w:rPr>
                <w:rFonts w:ascii="Times New Roman" w:hAnsi="Times New Roman"/>
                <w:sz w:val="24"/>
                <w:szCs w:val="24"/>
              </w:rPr>
              <w:t>Я,</w:t>
            </w:r>
            <w:r w:rsidRPr="001D53D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3DD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 субъекта персональных данных,</w:t>
            </w:r>
          </w:p>
          <w:p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3DD">
              <w:rPr>
                <w:rFonts w:ascii="Times New Roman" w:hAnsi="Times New Roman"/>
                <w:sz w:val="20"/>
                <w:szCs w:val="20"/>
              </w:rPr>
              <w:t>адрес, данные основного документа,</w:t>
            </w:r>
          </w:p>
          <w:p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3D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3DD">
              <w:rPr>
                <w:rFonts w:ascii="Times New Roman" w:hAnsi="Times New Roman"/>
                <w:sz w:val="20"/>
                <w:szCs w:val="20"/>
              </w:rPr>
              <w:t>удостоверяющего его личность (серия, номер, сведения о дате выдачи</w:t>
            </w:r>
          </w:p>
          <w:p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3DD">
              <w:rPr>
                <w:rFonts w:ascii="Times New Roman" w:hAnsi="Times New Roman"/>
                <w:sz w:val="20"/>
                <w:szCs w:val="20"/>
              </w:rPr>
              <w:t>указанного документа и выдавшем его органе),</w:t>
            </w:r>
          </w:p>
          <w:p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3D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3DD">
              <w:rPr>
                <w:rFonts w:ascii="Times New Roman" w:hAnsi="Times New Roman"/>
                <w:sz w:val="20"/>
                <w:szCs w:val="20"/>
              </w:rPr>
              <w:t>а также указанные сведения в отношении представителя заявителя</w:t>
            </w:r>
          </w:p>
          <w:p w:rsidR="00F459D2" w:rsidRPr="001D53DD" w:rsidRDefault="00F459D2" w:rsidP="00F459D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3D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3DD">
              <w:rPr>
                <w:rFonts w:ascii="Times New Roman" w:hAnsi="Times New Roman"/>
                <w:sz w:val="20"/>
                <w:szCs w:val="20"/>
              </w:rPr>
              <w:t>и реквизиты доверенности или иного документа, подтверждающего полномочия</w:t>
            </w:r>
          </w:p>
          <w:p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3DD">
              <w:rPr>
                <w:rFonts w:ascii="Times New Roman" w:hAnsi="Times New Roman"/>
                <w:sz w:val="20"/>
                <w:szCs w:val="20"/>
              </w:rPr>
              <w:t>представителя заявителя (в случае если заявление подается</w:t>
            </w:r>
          </w:p>
          <w:p w:rsidR="00F459D2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3DD">
              <w:rPr>
                <w:rFonts w:ascii="Times New Roman" w:hAnsi="Times New Roman"/>
                <w:sz w:val="20"/>
                <w:szCs w:val="20"/>
              </w:rPr>
              <w:t>представителем заявителя)</w:t>
            </w:r>
          </w:p>
          <w:p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59D2" w:rsidRPr="001D53DD" w:rsidRDefault="00F459D2" w:rsidP="00F459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74A">
              <w:rPr>
                <w:rFonts w:ascii="Times New Roman" w:hAnsi="Times New Roman"/>
                <w:sz w:val="24"/>
                <w:szCs w:val="24"/>
              </w:rPr>
              <w:t xml:space="preserve">подтверждаю полноту </w:t>
            </w:r>
            <w:r w:rsidRPr="003A5360">
              <w:rPr>
                <w:rFonts w:ascii="Times New Roman" w:hAnsi="Times New Roman"/>
                <w:sz w:val="24"/>
                <w:szCs w:val="24"/>
              </w:rPr>
              <w:t>и</w:t>
            </w:r>
            <w:r w:rsidRPr="001D53DD">
              <w:rPr>
                <w:rFonts w:ascii="Times New Roman" w:hAnsi="Times New Roman"/>
                <w:sz w:val="24"/>
                <w:szCs w:val="24"/>
              </w:rPr>
              <w:t xml:space="preserve"> достоверност</w:t>
            </w:r>
            <w:r w:rsidRPr="003A5360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1D53DD">
              <w:rPr>
                <w:rFonts w:ascii="Times New Roman" w:hAnsi="Times New Roman"/>
                <w:sz w:val="24"/>
                <w:szCs w:val="24"/>
              </w:rPr>
              <w:t>указанных в заявлении сведений, даю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3DD">
              <w:rPr>
                <w:rFonts w:ascii="Times New Roman" w:hAnsi="Times New Roman"/>
                <w:sz w:val="24"/>
                <w:szCs w:val="24"/>
              </w:rPr>
              <w:t>согласие</w:t>
            </w:r>
          </w:p>
          <w:p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3D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F459D2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3DD">
              <w:rPr>
                <w:rFonts w:ascii="Times New Roman" w:hAnsi="Times New Roman"/>
                <w:sz w:val="20"/>
                <w:szCs w:val="20"/>
              </w:rPr>
              <w:t>(наименование и адрес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BCA">
              <w:rPr>
                <w:rFonts w:ascii="Times New Roman" w:hAnsi="Times New Roman"/>
                <w:sz w:val="20"/>
                <w:szCs w:val="20"/>
              </w:rPr>
              <w:t>м</w:t>
            </w:r>
            <w:r w:rsidRPr="004F2BCA">
              <w:rPr>
                <w:rFonts w:ascii="Times New Roman" w:hAnsi="Times New Roman"/>
                <w:bCs/>
                <w:sz w:val="20"/>
                <w:szCs w:val="20"/>
              </w:rPr>
              <w:t>ногофункционального центра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72B34">
              <w:rPr>
                <w:rFonts w:ascii="Times New Roman" w:hAnsi="Times New Roman"/>
                <w:bCs/>
                <w:sz w:val="20"/>
                <w:szCs w:val="20"/>
              </w:rPr>
              <w:t>предоставления госуда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рственных и муниципальных услуг</w:t>
            </w:r>
            <w:r w:rsidRPr="004F2BCA">
              <w:rPr>
                <w:rFonts w:ascii="Times New Roman" w:hAnsi="Times New Roman"/>
                <w:bCs/>
                <w:sz w:val="20"/>
                <w:szCs w:val="20"/>
              </w:rPr>
              <w:t>, территориально обособленного структурного подразделения (офиса</w:t>
            </w:r>
            <w:r w:rsidRPr="001D53DD">
              <w:rPr>
                <w:rFonts w:ascii="Times New Roman" w:hAnsi="Times New Roman"/>
                <w:bCs/>
                <w:sz w:val="20"/>
                <w:szCs w:val="20"/>
              </w:rPr>
              <w:t>) многофункционального центра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72B3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предоставления государственных и муниципальных услуг</w:t>
            </w:r>
            <w:r w:rsidRPr="001D53D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459D2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59D2" w:rsidRPr="00F459D2" w:rsidRDefault="00F459D2" w:rsidP="00F459D2">
            <w:pPr>
              <w:autoSpaceDE w:val="0"/>
              <w:autoSpaceDN w:val="0"/>
              <w:spacing w:after="120" w:line="216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автоматизированную, а также без использования средств автоматизации обработку, </w:t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то есть на совершение действий, предусмотренных </w:t>
            </w:r>
            <w:hyperlink r:id="rId10" w:history="1">
              <w:r w:rsidRPr="00F459D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пунктом 3 статьи 3</w:t>
              </w:r>
            </w:hyperlink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Федерального закона</w:t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от 27 июля 2006 г. № 152-ФЗ «О персональных данных» (Собрание законодательства</w:t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Российской Федерации, 2006, № 31, ст. 3451; </w:t>
            </w:r>
            <w:r>
              <w:rPr>
                <w:rFonts w:ascii="Times New Roman" w:hAnsi="Times New Roman"/>
                <w:sz w:val="24"/>
                <w:szCs w:val="24"/>
              </w:rPr>
              <w:t>2011, № 31, 4701</w:t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персональных данных </w:t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в целях 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проведения процедуры внесудебного банкротства гражданина,</w:t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именно: фамилии,</w:t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имени, отчества (при наличии), даты рождения, адреса регистрации (места жительства),</w:t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данных документа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удостоверяющего личность, СНИЛС, номера телефона, а также иных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 сведений, необходимых для проведения процедуры внесудебного банкротства гражданина.</w:t>
            </w:r>
          </w:p>
        </w:tc>
      </w:tr>
      <w:tr w:rsidR="00F459D2" w:rsidRPr="00F459D2" w:rsidTr="00F459D2">
        <w:trPr>
          <w:trHeight w:val="732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59D2" w:rsidRPr="009D1B6E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Настоящее согласие действует бессрочно со дня его подписания и может быть отозвано </w:t>
            </w:r>
            <w:r w:rsidRPr="000B1E97">
              <w:rPr>
                <w:rFonts w:ascii="Times New Roman" w:hAnsi="Times New Roman" w:cs="Times New Roman"/>
                <w:sz w:val="24"/>
                <w:szCs w:val="24"/>
              </w:rPr>
              <w:br/>
              <w:t>в письменной форме.</w:t>
            </w:r>
          </w:p>
        </w:tc>
      </w:tr>
      <w:tr w:rsidR="00F459D2" w:rsidRPr="00F459D2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59D2" w:rsidRPr="009D1B6E" w:rsidRDefault="00F459D2" w:rsidP="00F459D2">
            <w:pPr>
              <w:pStyle w:val="ConsPlusNonformat"/>
              <w:spacing w:line="216" w:lineRule="auto"/>
              <w:ind w:left="115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подпись с указанием фамилии, имени и отчества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59D2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1B6E">
              <w:rPr>
                <w:rFonts w:ascii="Times New Roman" w:hAnsi="Times New Roman" w:cs="Times New Roman"/>
                <w:sz w:val="24"/>
                <w:szCs w:val="24"/>
              </w:rPr>
              <w:t>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(заполняется вручную)</w:t>
            </w:r>
          </w:p>
          <w:p w:rsidR="00F459D2" w:rsidRPr="009D1B6E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59D2" w:rsidRPr="009D1B6E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9D2" w:rsidRDefault="00F459D2" w:rsidP="00F459D2">
      <w:pPr>
        <w:pStyle w:val="ConsPlusNonformat"/>
        <w:spacing w:line="21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459D2" w:rsidRDefault="00F459D2" w:rsidP="00F459D2">
      <w:pPr>
        <w:pStyle w:val="ConsPlusNonformat"/>
        <w:spacing w:line="21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4503"/>
      </w:tblGrid>
      <w:tr w:rsidR="00F459D2" w:rsidRPr="00F459D2" w:rsidTr="00F459D2">
        <w:trPr>
          <w:trHeight w:val="631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Настоящим заявлением</w:t>
            </w:r>
          </w:p>
        </w:tc>
      </w:tr>
      <w:tr w:rsidR="00F459D2" w:rsidRPr="00F459D2" w:rsidTr="00F459D2">
        <w:trPr>
          <w:trHeight w:val="1636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before="120" w:after="120" w:line="216" w:lineRule="auto"/>
              <w:ind w:left="57" w:right="113" w:firstLine="6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Прошу:</w:t>
            </w:r>
          </w:p>
          <w:p w:rsidR="00F459D2" w:rsidRPr="00F459D2" w:rsidRDefault="00F459D2" w:rsidP="00F459D2">
            <w:pPr>
              <w:autoSpaceDE w:val="0"/>
              <w:autoSpaceDN w:val="0"/>
              <w:spacing w:after="120" w:line="216" w:lineRule="auto"/>
              <w:ind w:left="57" w:right="113" w:firstLine="61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соответствии с пунктом 1 статьи 223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Федерального закона от 26 октября 2002 г. 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№ 127-ФЗ «О несостоятельности (банкротстве)» (Собрание законодательства Российской Федерации, 2002, № 43, ст. 4190;                                      ) (далее – Закон о банкротстве) признать меня банкротом во внесудебном порядке.</w:t>
            </w:r>
          </w:p>
        </w:tc>
      </w:tr>
      <w:tr w:rsidR="00F459D2" w:rsidRPr="00F459D2" w:rsidTr="00F459D2">
        <w:trPr>
          <w:trHeight w:val="3247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before="120" w:after="120" w:line="216" w:lineRule="auto"/>
              <w:ind w:left="57" w:right="115" w:firstLine="61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Подтверждаю:</w:t>
            </w:r>
          </w:p>
          <w:p w:rsidR="00F459D2" w:rsidRPr="00F459D2" w:rsidRDefault="00F459D2" w:rsidP="00F459D2">
            <w:pPr>
              <w:autoSpaceDE w:val="0"/>
              <w:autoSpaceDN w:val="0"/>
              <w:spacing w:after="120" w:line="216" w:lineRule="auto"/>
              <w:ind w:left="57" w:right="113" w:firstLine="61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а) свое соответствие на дату подачи настоящего заявления условиям подачи заявления 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о признании гражданина банкротом во внесудебном порядке, предусмотренным абзацем первым пункта 1 статьи 223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Закона о банкротстве;</w:t>
            </w:r>
          </w:p>
          <w:p w:rsidR="00F459D2" w:rsidRPr="00F459D2" w:rsidRDefault="00F459D2" w:rsidP="00F459D2">
            <w:pPr>
              <w:autoSpaceDE w:val="0"/>
              <w:autoSpaceDN w:val="0"/>
              <w:spacing w:after="120" w:line="216" w:lineRule="auto"/>
              <w:ind w:left="57" w:right="113" w:firstLine="61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б) что я уведомлен, что со дня включения сведений о возбуждении процедуры внесудебного банкротства гражданина в Единый федеральный реестр сведений 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о банкротстве мое согласие на предоставление органами, осуществляющими государственную регистрацию или иной учет (регистрацию), имеющихся у них сведений кредиторам в соответствии с пунктом 5 статьи 223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Закона о банкротстве, считается предоставленным.</w:t>
            </w:r>
          </w:p>
        </w:tc>
      </w:tr>
      <w:tr w:rsidR="00F459D2" w:rsidRPr="00F459D2" w:rsidTr="00F459D2">
        <w:trPr>
          <w:trHeight w:val="2769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459D2" w:rsidRPr="00F459D2" w:rsidRDefault="00F459D2" w:rsidP="00F459D2">
            <w:pPr>
              <w:autoSpaceDE w:val="0"/>
              <w:autoSpaceDN w:val="0"/>
              <w:spacing w:before="120" w:after="120" w:line="216" w:lineRule="auto"/>
              <w:ind w:left="57" w:right="115" w:firstLine="61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документов, прилагаемых к заявлению:</w:t>
            </w:r>
          </w:p>
          <w:tbl>
            <w:tblPr>
              <w:tblpPr w:leftFromText="180" w:rightFromText="180" w:vertAnchor="text" w:horzAnchor="margin" w:tblpX="137" w:tblpY="-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459D2" w:rsidRPr="00F459D2" w:rsidTr="00F459D2">
              <w:trPr>
                <w:trHeight w:val="239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59D2" w:rsidRPr="00F459D2" w:rsidRDefault="00F459D2" w:rsidP="00F459D2">
                  <w:pPr>
                    <w:pStyle w:val="ConsPlusNonformat"/>
                    <w:spacing w:line="216" w:lineRule="auto"/>
                    <w:ind w:left="38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459D2" w:rsidRPr="00814CE7" w:rsidRDefault="00F459D2" w:rsidP="00F459D2">
            <w:pPr>
              <w:pStyle w:val="ConsPlusNonformat"/>
              <w:tabs>
                <w:tab w:val="left" w:pos="393"/>
                <w:tab w:val="left" w:pos="711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 w:rsidRPr="00814CE7">
              <w:rPr>
                <w:rFonts w:ascii="Times New Roman" w:hAnsi="Times New Roman" w:cs="Times New Roman"/>
                <w:sz w:val="24"/>
                <w:szCs w:val="24"/>
              </w:rPr>
              <w:t>всех известных кредиторов, оформленный в соответствии с абзацем четвертым пункта 3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4CE7">
              <w:rPr>
                <w:rFonts w:ascii="Times New Roman" w:hAnsi="Times New Roman" w:cs="Times New Roman"/>
                <w:sz w:val="24"/>
                <w:szCs w:val="24"/>
              </w:rPr>
              <w:t>и 213</w:t>
            </w:r>
            <w:r w:rsidRPr="00814C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814CE7">
              <w:rPr>
                <w:rFonts w:ascii="Times New Roman" w:hAnsi="Times New Roman" w:cs="Times New Roman"/>
                <w:sz w:val="24"/>
                <w:szCs w:val="24"/>
              </w:rPr>
              <w:t xml:space="preserve"> Закона о банкротстве; </w:t>
            </w:r>
          </w:p>
          <w:tbl>
            <w:tblPr>
              <w:tblpPr w:leftFromText="180" w:rightFromText="180" w:vertAnchor="text" w:horzAnchor="margin" w:tblpX="137" w:tblpY="-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459D2" w:rsidRPr="00F459D2" w:rsidTr="00F459D2">
              <w:trPr>
                <w:trHeight w:val="239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59D2" w:rsidRPr="00F459D2" w:rsidRDefault="00F459D2" w:rsidP="00F459D2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3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459D2" w:rsidRPr="00814CE7" w:rsidRDefault="00F459D2" w:rsidP="00F459D2">
            <w:pPr>
              <w:pStyle w:val="ConsPlusNonformat"/>
              <w:tabs>
                <w:tab w:val="left" w:pos="393"/>
                <w:tab w:val="left" w:pos="711"/>
              </w:tabs>
              <w:spacing w:line="216" w:lineRule="auto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14CE7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гражданина;</w:t>
            </w:r>
          </w:p>
          <w:p w:rsidR="00F459D2" w:rsidRPr="00814CE7" w:rsidRDefault="00F459D2" w:rsidP="00F459D2">
            <w:pPr>
              <w:pStyle w:val="ConsPlusNonformat"/>
              <w:tabs>
                <w:tab w:val="left" w:pos="393"/>
                <w:tab w:val="left" w:pos="711"/>
              </w:tabs>
              <w:spacing w:line="216" w:lineRule="auto"/>
              <w:ind w:left="389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459D2" w:rsidRPr="00814CE7" w:rsidRDefault="00F459D2" w:rsidP="00F459D2">
            <w:pPr>
              <w:pStyle w:val="ConsPlusNonformat"/>
              <w:tabs>
                <w:tab w:val="left" w:pos="393"/>
                <w:tab w:val="left" w:pos="711"/>
              </w:tabs>
              <w:spacing w:line="216" w:lineRule="auto"/>
              <w:ind w:left="389"/>
              <w:rPr>
                <w:rFonts w:ascii="Times New Roman" w:hAnsi="Times New Roman" w:cs="Times New Roman"/>
                <w:sz w:val="10"/>
                <w:szCs w:val="24"/>
              </w:rPr>
            </w:pPr>
          </w:p>
          <w:tbl>
            <w:tblPr>
              <w:tblpPr w:leftFromText="180" w:rightFromText="180" w:vertAnchor="text" w:horzAnchor="margin" w:tblpX="137" w:tblpY="-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459D2" w:rsidRPr="00F459D2" w:rsidTr="00F459D2">
              <w:trPr>
                <w:trHeight w:val="239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59D2" w:rsidRPr="00F459D2" w:rsidRDefault="00F459D2" w:rsidP="00F459D2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3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459D2" w:rsidRPr="00814CE7" w:rsidRDefault="00F459D2" w:rsidP="00F459D2">
            <w:pPr>
              <w:pStyle w:val="ConsPlusNonformat"/>
              <w:tabs>
                <w:tab w:val="left" w:pos="393"/>
                <w:tab w:val="left" w:pos="711"/>
                <w:tab w:val="left" w:pos="1418"/>
              </w:tabs>
              <w:spacing w:after="20" w:line="216" w:lineRule="auto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14CE7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подтверждающего полномочия представителя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4CE7">
              <w:rPr>
                <w:rFonts w:ascii="Times New Roman" w:hAnsi="Times New Roman" w:cs="Times New Roman"/>
                <w:sz w:val="24"/>
                <w:szCs w:val="24"/>
              </w:rPr>
              <w:t>(в случае, если заявление подается представителем);</w:t>
            </w:r>
          </w:p>
          <w:tbl>
            <w:tblPr>
              <w:tblpPr w:leftFromText="180" w:rightFromText="180" w:vertAnchor="text" w:horzAnchor="margin" w:tblpX="137" w:tblpY="-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459D2" w:rsidRPr="00F459D2" w:rsidTr="00F459D2">
              <w:trPr>
                <w:trHeight w:val="239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59D2" w:rsidRPr="00F459D2" w:rsidRDefault="00F459D2" w:rsidP="00F459D2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after="20" w:line="216" w:lineRule="auto"/>
                    <w:ind w:left="3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459D2" w:rsidRDefault="00F459D2" w:rsidP="00F459D2">
            <w:pPr>
              <w:pStyle w:val="ConsPlusNonformat"/>
              <w:tabs>
                <w:tab w:val="left" w:pos="393"/>
                <w:tab w:val="left" w:pos="711"/>
              </w:tabs>
              <w:spacing w:after="2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E7">
              <w:rPr>
                <w:rFonts w:ascii="Times New Roman" w:hAnsi="Times New Roman" w:cs="Times New Roman"/>
                <w:sz w:val="24"/>
                <w:szCs w:val="24"/>
              </w:rPr>
              <w:t>иные документы (при наличии)</w:t>
            </w:r>
          </w:p>
          <w:p w:rsidR="00F459D2" w:rsidRPr="00814CE7" w:rsidRDefault="00F459D2" w:rsidP="00F459D2">
            <w:pPr>
              <w:pStyle w:val="ConsPlusNonformat"/>
              <w:tabs>
                <w:tab w:val="left" w:pos="393"/>
                <w:tab w:val="left" w:pos="711"/>
              </w:tabs>
              <w:spacing w:after="2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_________________________________________________________________________</w:t>
            </w:r>
          </w:p>
        </w:tc>
      </w:tr>
      <w:tr w:rsidR="00F459D2" w:rsidRPr="00F459D2" w:rsidTr="00F459D2">
        <w:trPr>
          <w:trHeight w:val="1136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59D2" w:rsidRPr="009D1B6E" w:rsidRDefault="00F459D2" w:rsidP="00F459D2">
            <w:pPr>
              <w:pStyle w:val="ConsPlusNonformat"/>
              <w:spacing w:line="216" w:lineRule="auto"/>
              <w:ind w:left="115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подпись гражданина (представителя) с указанием фамилии, имени и отчества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59D2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6E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  <w:p w:rsidR="00F459D2" w:rsidRPr="00465275" w:rsidRDefault="00F459D2" w:rsidP="00F459D2">
            <w:pPr>
              <w:pStyle w:val="ConsPlusNonforma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65275">
              <w:rPr>
                <w:rFonts w:ascii="Times New Roman" w:hAnsi="Times New Roman" w:cs="Times New Roman"/>
                <w:sz w:val="24"/>
                <w:szCs w:val="24"/>
              </w:rPr>
              <w:t>(заполняется вручную)</w:t>
            </w:r>
          </w:p>
          <w:p w:rsidR="00F459D2" w:rsidRPr="009D1B6E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59D2" w:rsidRPr="009D1B6E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9D2" w:rsidRDefault="00F459D2" w:rsidP="00F459D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9D2" w:rsidRDefault="00F459D2" w:rsidP="00F459D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9D2" w:rsidRDefault="00F459D2" w:rsidP="00F459D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9D2" w:rsidRDefault="00F459D2" w:rsidP="00F459D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4503"/>
      </w:tblGrid>
      <w:tr w:rsidR="00F459D2" w:rsidRPr="00F459D2" w:rsidTr="00F459D2">
        <w:trPr>
          <w:trHeight w:val="716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before="120" w:after="120" w:line="216" w:lineRule="auto"/>
              <w:ind w:left="57" w:right="115" w:firstLine="5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Сведения о принятии заявления</w:t>
            </w:r>
          </w:p>
        </w:tc>
      </w:tr>
      <w:tr w:rsidR="00F459D2" w:rsidRPr="00F459D2" w:rsidTr="00F459D2">
        <w:trPr>
          <w:trHeight w:val="716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59D2" w:rsidRPr="00F459D2" w:rsidRDefault="00F459D2" w:rsidP="00F459D2">
            <w:pPr>
              <w:autoSpaceDE w:val="0"/>
              <w:autoSpaceDN w:val="0"/>
              <w:spacing w:before="120" w:after="120" w:line="216" w:lineRule="auto"/>
              <w:ind w:left="57" w:right="115" w:firstLine="5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3D5">
              <w:rPr>
                <w:rFonts w:ascii="Times New Roman" w:hAnsi="Times New Roman"/>
                <w:sz w:val="24"/>
                <w:szCs w:val="24"/>
              </w:rPr>
              <w:t>Сведения, содержащиеся в документе, удостоверяющем личность заявителя, проверены</w:t>
            </w:r>
          </w:p>
        </w:tc>
      </w:tr>
      <w:tr w:rsidR="00F459D2" w:rsidRPr="00F459D2" w:rsidTr="00F459D2">
        <w:trPr>
          <w:trHeight w:val="498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59D2" w:rsidRDefault="00F459D2" w:rsidP="00F459D2">
            <w:pPr>
              <w:pStyle w:val="ConsPlusNonformat"/>
              <w:spacing w:line="216" w:lineRule="auto"/>
              <w:ind w:left="115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59D2" w:rsidRPr="009D1B6E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0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59D2" w:rsidRPr="009D1B6E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D2" w:rsidRPr="00F459D2" w:rsidTr="00F459D2">
        <w:trPr>
          <w:trHeight w:val="1136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59D2" w:rsidRPr="009D1B6E" w:rsidRDefault="00F459D2" w:rsidP="00F459D2">
            <w:pPr>
              <w:pStyle w:val="ConsPlusNonformat"/>
              <w:spacing w:line="216" w:lineRule="auto"/>
              <w:ind w:left="115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инициалы, фамилия специалиста, принявшего заявление, его 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печать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59D2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1B6E">
              <w:rPr>
                <w:rFonts w:ascii="Times New Roman" w:hAnsi="Times New Roman" w:cs="Times New Roman"/>
                <w:sz w:val="24"/>
                <w:szCs w:val="24"/>
              </w:rPr>
              <w:t>бязательно</w:t>
            </w:r>
          </w:p>
          <w:p w:rsidR="00F459D2" w:rsidRPr="00465275" w:rsidRDefault="00F459D2" w:rsidP="00F459D2">
            <w:pPr>
              <w:pStyle w:val="ConsPlusNonforma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65275">
              <w:rPr>
                <w:rFonts w:ascii="Times New Roman" w:hAnsi="Times New Roman" w:cs="Times New Roman"/>
                <w:sz w:val="24"/>
                <w:szCs w:val="24"/>
              </w:rPr>
              <w:t>(заполняется вручную)</w:t>
            </w:r>
          </w:p>
          <w:p w:rsidR="00F459D2" w:rsidRPr="009D1B6E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59D2" w:rsidRPr="009D1B6E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9D2" w:rsidRDefault="00F459D2" w:rsidP="00F459D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  <w:sectPr w:rsidR="00F459D2" w:rsidSect="00F459D2">
          <w:pgSz w:w="11906" w:h="16838"/>
          <w:pgMar w:top="1134" w:right="1133" w:bottom="1134" w:left="1134" w:header="709" w:footer="709" w:gutter="0"/>
          <w:pgNumType w:start="2"/>
          <w:cols w:space="708"/>
          <w:titlePg/>
          <w:docGrid w:linePitch="360"/>
        </w:sectPr>
      </w:pPr>
    </w:p>
    <w:p w:rsidR="00F459D2" w:rsidRPr="000B435C" w:rsidRDefault="00F459D2" w:rsidP="00F459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0B435C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F459D2" w:rsidRPr="000B435C" w:rsidRDefault="00F459D2" w:rsidP="00F459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B435C">
        <w:rPr>
          <w:rFonts w:ascii="Times New Roman" w:hAnsi="Times New Roman"/>
          <w:bCs/>
          <w:sz w:val="28"/>
          <w:szCs w:val="28"/>
        </w:rPr>
        <w:t>к приказу Минэкономразвития России</w:t>
      </w:r>
    </w:p>
    <w:p w:rsidR="00F459D2" w:rsidRPr="00273BEA" w:rsidRDefault="00F459D2" w:rsidP="00F459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E2DDD">
        <w:rPr>
          <w:rFonts w:ascii="Times New Roman" w:hAnsi="Times New Roman"/>
          <w:bCs/>
          <w:sz w:val="28"/>
          <w:szCs w:val="28"/>
        </w:rPr>
        <w:t>от «</w:t>
      </w:r>
      <w:r w:rsidRPr="00D71805">
        <w:rPr>
          <w:rFonts w:ascii="Times New Roman" w:hAnsi="Times New Roman"/>
          <w:bCs/>
          <w:sz w:val="28"/>
          <w:szCs w:val="28"/>
        </w:rPr>
        <w:t>___</w:t>
      </w:r>
      <w:r w:rsidRPr="006E2DDD">
        <w:rPr>
          <w:rFonts w:ascii="Times New Roman" w:hAnsi="Times New Roman"/>
          <w:bCs/>
          <w:sz w:val="28"/>
          <w:szCs w:val="28"/>
        </w:rPr>
        <w:t xml:space="preserve">» </w:t>
      </w:r>
      <w:r w:rsidRPr="00D71805">
        <w:rPr>
          <w:rFonts w:ascii="Times New Roman" w:hAnsi="Times New Roman"/>
          <w:bCs/>
          <w:sz w:val="28"/>
          <w:szCs w:val="28"/>
        </w:rPr>
        <w:t>________</w:t>
      </w:r>
      <w:r>
        <w:rPr>
          <w:rFonts w:ascii="Times New Roman" w:hAnsi="Times New Roman"/>
          <w:bCs/>
          <w:sz w:val="28"/>
          <w:szCs w:val="28"/>
        </w:rPr>
        <w:t xml:space="preserve"> 2020</w:t>
      </w:r>
      <w:r w:rsidRPr="006E2DDD">
        <w:rPr>
          <w:rFonts w:ascii="Times New Roman" w:hAnsi="Times New Roman"/>
          <w:bCs/>
          <w:sz w:val="28"/>
          <w:szCs w:val="28"/>
        </w:rPr>
        <w:t> г. №</w:t>
      </w:r>
      <w:r>
        <w:rPr>
          <w:rFonts w:ascii="Times New Roman" w:hAnsi="Times New Roman"/>
          <w:bCs/>
          <w:sz w:val="28"/>
          <w:szCs w:val="28"/>
        </w:rPr>
        <w:t>_____</w:t>
      </w:r>
    </w:p>
    <w:p w:rsidR="00F459D2" w:rsidRDefault="00F459D2" w:rsidP="00F459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459D2" w:rsidRDefault="00F459D2" w:rsidP="00F459D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9D2" w:rsidRPr="00001391" w:rsidRDefault="00F459D2" w:rsidP="00F459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9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01391">
        <w:rPr>
          <w:rFonts w:ascii="Times New Roman" w:hAnsi="Times New Roman" w:cs="Times New Roman"/>
          <w:b/>
          <w:sz w:val="28"/>
          <w:szCs w:val="28"/>
        </w:rPr>
        <w:t xml:space="preserve">заполнения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подачи </w:t>
      </w:r>
      <w:r w:rsidRPr="00001391">
        <w:rPr>
          <w:rFonts w:ascii="Times New Roman" w:hAnsi="Times New Roman" w:cs="Times New Roman"/>
          <w:b/>
          <w:sz w:val="28"/>
          <w:szCs w:val="28"/>
        </w:rPr>
        <w:t>заявления о признании гражданина банкротом во внесудебном порядке</w:t>
      </w:r>
    </w:p>
    <w:p w:rsidR="00F459D2" w:rsidRDefault="00F459D2" w:rsidP="00F459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59D2" w:rsidRPr="00F22128" w:rsidRDefault="00F459D2" w:rsidP="00F459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Заполнение формы заявления о признании</w:t>
      </w:r>
      <w:r w:rsidRPr="00F22128">
        <w:rPr>
          <w:rFonts w:ascii="Times New Roman" w:hAnsi="Times New Roman" w:cs="Times New Roman"/>
          <w:sz w:val="28"/>
          <w:szCs w:val="28"/>
        </w:rPr>
        <w:t xml:space="preserve"> гражданина банкротом во внесудебном порядке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соблюдением следующих требований.</w:t>
      </w:r>
    </w:p>
    <w:p w:rsidR="00F459D2" w:rsidRPr="00CF5BC5" w:rsidRDefault="00F459D2" w:rsidP="00F459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 для представления сведений, предусмотренные формой </w:t>
      </w:r>
      <w:r w:rsidRPr="00CF5BC5">
        <w:rPr>
          <w:rFonts w:ascii="Times New Roman" w:hAnsi="Times New Roman" w:cs="Times New Roman"/>
          <w:sz w:val="28"/>
          <w:szCs w:val="28"/>
        </w:rPr>
        <w:t>заявления о признании гражданина банкротом во внесудебном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5BC5">
        <w:rPr>
          <w:rFonts w:ascii="Times New Roman" w:hAnsi="Times New Roman" w:cs="Times New Roman"/>
          <w:sz w:val="28"/>
          <w:szCs w:val="28"/>
        </w:rPr>
        <w:t xml:space="preserve"> заполняются </w:t>
      </w:r>
      <w:r>
        <w:rPr>
          <w:rFonts w:ascii="Times New Roman" w:hAnsi="Times New Roman" w:cs="Times New Roman"/>
          <w:sz w:val="28"/>
          <w:szCs w:val="28"/>
        </w:rPr>
        <w:t xml:space="preserve">с учетом подлежащих указанию согласно этой форме сведений </w:t>
      </w:r>
      <w:r w:rsidRPr="00CF5BC5">
        <w:rPr>
          <w:rFonts w:ascii="Times New Roman" w:hAnsi="Times New Roman" w:cs="Times New Roman"/>
          <w:sz w:val="28"/>
          <w:szCs w:val="28"/>
        </w:rPr>
        <w:t xml:space="preserve">вручную либо </w:t>
      </w:r>
      <w:r>
        <w:rPr>
          <w:rFonts w:ascii="Times New Roman" w:hAnsi="Times New Roman" w:cs="Times New Roman"/>
          <w:sz w:val="28"/>
          <w:szCs w:val="28"/>
        </w:rPr>
        <w:t>в машинной форме (если иное не предусмотрено формой заявления о признании гражданина банкротом во внесудебном порядке).</w:t>
      </w:r>
    </w:p>
    <w:p w:rsidR="00F459D2" w:rsidRPr="00CF5BC5" w:rsidRDefault="00F459D2" w:rsidP="00F459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C5">
        <w:rPr>
          <w:rFonts w:ascii="Times New Roman" w:hAnsi="Times New Roman" w:cs="Times New Roman"/>
          <w:sz w:val="28"/>
          <w:szCs w:val="28"/>
        </w:rPr>
        <w:t>Не допускается исправление ошибок с помощью корректирующего или иного аналогичного средства.</w:t>
      </w:r>
    </w:p>
    <w:p w:rsidR="00F459D2" w:rsidRPr="00CF5BC5" w:rsidRDefault="00F459D2" w:rsidP="00F459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C5">
        <w:rPr>
          <w:rFonts w:ascii="Times New Roman" w:hAnsi="Times New Roman" w:cs="Times New Roman"/>
          <w:sz w:val="28"/>
          <w:szCs w:val="28"/>
        </w:rPr>
        <w:t>Не допускается двусторонняя печать документа на бумажном носителе.</w:t>
      </w:r>
    </w:p>
    <w:p w:rsidR="00F459D2" w:rsidRPr="00CF5BC5" w:rsidRDefault="00F459D2" w:rsidP="00F459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C5">
        <w:rPr>
          <w:rFonts w:ascii="Times New Roman" w:hAnsi="Times New Roman" w:cs="Times New Roman"/>
          <w:sz w:val="28"/>
          <w:szCs w:val="28"/>
        </w:rPr>
        <w:t>Не допускается скрепление листов документов, приводящее к порче бумажного носителя.</w:t>
      </w:r>
    </w:p>
    <w:p w:rsidR="00F459D2" w:rsidRPr="00CF5BC5" w:rsidRDefault="00F459D2" w:rsidP="00F459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C5">
        <w:rPr>
          <w:rFonts w:ascii="Times New Roman" w:hAnsi="Times New Roman" w:cs="Times New Roman"/>
          <w:sz w:val="28"/>
          <w:szCs w:val="28"/>
        </w:rPr>
        <w:t xml:space="preserve">Заполнение полей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CF5BC5">
        <w:rPr>
          <w:rFonts w:ascii="Times New Roman" w:hAnsi="Times New Roman" w:cs="Times New Roman"/>
          <w:sz w:val="28"/>
          <w:szCs w:val="28"/>
        </w:rPr>
        <w:t xml:space="preserve"> значениями текстовых, числовых показателей осуществляется слева направо, начиная с первого (левого) знакоместа.</w:t>
      </w:r>
    </w:p>
    <w:p w:rsidR="00F459D2" w:rsidRPr="00CF5BC5" w:rsidRDefault="00F459D2" w:rsidP="00F459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C5">
        <w:rPr>
          <w:rFonts w:ascii="Times New Roman" w:hAnsi="Times New Roman" w:cs="Times New Roman"/>
          <w:sz w:val="28"/>
          <w:szCs w:val="28"/>
        </w:rPr>
        <w:t xml:space="preserve">При заполнении полей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Pr="00CF5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вручную </w:t>
      </w:r>
      <w:r w:rsidRPr="00CF5BC5">
        <w:rPr>
          <w:rFonts w:ascii="Times New Roman" w:hAnsi="Times New Roman" w:cs="Times New Roman"/>
          <w:sz w:val="28"/>
          <w:szCs w:val="28"/>
        </w:rPr>
        <w:t>должны использоваться чернила черног</w:t>
      </w:r>
      <w:r>
        <w:rPr>
          <w:rFonts w:ascii="Times New Roman" w:hAnsi="Times New Roman" w:cs="Times New Roman"/>
          <w:sz w:val="28"/>
          <w:szCs w:val="28"/>
        </w:rPr>
        <w:t>о, фиолетового или синего цвета, з</w:t>
      </w:r>
      <w:r w:rsidRPr="00CF5BC5">
        <w:rPr>
          <w:rFonts w:ascii="Times New Roman" w:hAnsi="Times New Roman" w:cs="Times New Roman"/>
          <w:sz w:val="28"/>
          <w:szCs w:val="28"/>
        </w:rPr>
        <w:t xml:space="preserve">аполнение текстовых полей документа </w:t>
      </w:r>
      <w:r>
        <w:rPr>
          <w:rFonts w:ascii="Times New Roman" w:hAnsi="Times New Roman" w:cs="Times New Roman"/>
          <w:sz w:val="28"/>
          <w:szCs w:val="28"/>
        </w:rPr>
        <w:t>может осуществляться как печатными, так и прописными символами</w:t>
      </w:r>
      <w:r w:rsidRPr="00CF5BC5">
        <w:rPr>
          <w:rFonts w:ascii="Times New Roman" w:hAnsi="Times New Roman" w:cs="Times New Roman"/>
          <w:sz w:val="28"/>
          <w:szCs w:val="28"/>
        </w:rPr>
        <w:t>.</w:t>
      </w:r>
    </w:p>
    <w:p w:rsidR="00F459D2" w:rsidRDefault="00F459D2" w:rsidP="00F459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C5">
        <w:rPr>
          <w:rFonts w:ascii="Times New Roman" w:hAnsi="Times New Roman" w:cs="Times New Roman"/>
          <w:sz w:val="28"/>
          <w:szCs w:val="28"/>
        </w:rPr>
        <w:t xml:space="preserve">При распечатке на принтере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CF5BC5">
        <w:rPr>
          <w:rFonts w:ascii="Times New Roman" w:hAnsi="Times New Roman" w:cs="Times New Roman"/>
          <w:sz w:val="28"/>
          <w:szCs w:val="28"/>
        </w:rPr>
        <w:t>, заполненного машинным способом, допускается отсутствие обрамления знакомест и прочерков для незаполненных знакомест.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BC5">
        <w:rPr>
          <w:rFonts w:ascii="Times New Roman" w:hAnsi="Times New Roman" w:cs="Times New Roman"/>
          <w:sz w:val="28"/>
          <w:szCs w:val="28"/>
        </w:rPr>
        <w:t xml:space="preserve">Расположение </w:t>
      </w:r>
      <w:r>
        <w:rPr>
          <w:rFonts w:ascii="Times New Roman" w:hAnsi="Times New Roman" w:cs="Times New Roman"/>
          <w:sz w:val="28"/>
          <w:szCs w:val="28"/>
        </w:rPr>
        <w:t>строк</w:t>
      </w:r>
      <w:r w:rsidRPr="00CF5BC5">
        <w:rPr>
          <w:rFonts w:ascii="Times New Roman" w:hAnsi="Times New Roman" w:cs="Times New Roman"/>
          <w:sz w:val="28"/>
          <w:szCs w:val="28"/>
        </w:rPr>
        <w:t xml:space="preserve"> не должны изменяться.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BC5">
        <w:rPr>
          <w:rFonts w:ascii="Times New Roman" w:hAnsi="Times New Roman" w:cs="Times New Roman"/>
          <w:sz w:val="28"/>
          <w:szCs w:val="28"/>
        </w:rPr>
        <w:t xml:space="preserve">Печать знаков должна выполняться шрифтом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CF5BC5">
        <w:rPr>
          <w:rFonts w:ascii="Times New Roman" w:hAnsi="Times New Roman" w:cs="Times New Roman"/>
          <w:sz w:val="28"/>
          <w:szCs w:val="28"/>
        </w:rPr>
        <w:t xml:space="preserve"> New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001391">
        <w:rPr>
          <w:rFonts w:ascii="Times New Roman" w:hAnsi="Times New Roman" w:cs="Times New Roman"/>
          <w:sz w:val="28"/>
          <w:szCs w:val="28"/>
        </w:rPr>
        <w:t xml:space="preserve"> </w:t>
      </w:r>
      <w:r w:rsidRPr="00CF5BC5">
        <w:rPr>
          <w:rFonts w:ascii="Times New Roman" w:hAnsi="Times New Roman" w:cs="Times New Roman"/>
          <w:sz w:val="28"/>
          <w:szCs w:val="28"/>
        </w:rPr>
        <w:t xml:space="preserve">высотой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F5BC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F5BC5">
        <w:rPr>
          <w:rFonts w:ascii="Times New Roman" w:hAnsi="Times New Roman" w:cs="Times New Roman"/>
          <w:sz w:val="28"/>
          <w:szCs w:val="28"/>
        </w:rPr>
        <w:t xml:space="preserve"> пунктов.</w:t>
      </w:r>
    </w:p>
    <w:p w:rsidR="00F459D2" w:rsidRDefault="00F459D2" w:rsidP="00F459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Заявление </w:t>
      </w:r>
      <w:r w:rsidRPr="00F22128">
        <w:rPr>
          <w:rFonts w:ascii="Times New Roman" w:hAnsi="Times New Roman" w:cs="Times New Roman"/>
          <w:sz w:val="28"/>
          <w:szCs w:val="28"/>
        </w:rPr>
        <w:t xml:space="preserve">о признании гражданина банкротом во внесудебном порядке </w:t>
      </w:r>
      <w:r>
        <w:rPr>
          <w:rFonts w:ascii="Times New Roman" w:hAnsi="Times New Roman" w:cs="Times New Roman"/>
          <w:sz w:val="28"/>
          <w:szCs w:val="28"/>
        </w:rPr>
        <w:t>подается им по месту жительства гражданина или месту пребывания в многофункциональный центр предоставления государственных и муниципальных услуг.</w:t>
      </w:r>
    </w:p>
    <w:p w:rsidR="00F459D2" w:rsidRPr="0047329D" w:rsidRDefault="00F459D2" w:rsidP="00F459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заявлению прилагаются копии документов, ссылка на которые в качестве приложений указаны в заявлении.</w:t>
      </w:r>
    </w:p>
    <w:p w:rsidR="00F459D2" w:rsidRDefault="00F459D2" w:rsidP="00F459D2">
      <w:pPr>
        <w:pStyle w:val="pt-a"/>
        <w:shd w:val="clear" w:color="auto" w:fill="FFFFFF"/>
        <w:spacing w:before="0" w:beforeAutospacing="0" w:after="0" w:afterAutospacing="0" w:line="300" w:lineRule="atLeast"/>
        <w:jc w:val="center"/>
        <w:rPr>
          <w:rStyle w:val="pt-a0"/>
          <w:b/>
          <w:bCs/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ПОЯСНИТЕЛЬНАЯ ЗАПИСКА</w:t>
      </w:r>
    </w:p>
    <w:p w:rsidR="00F459D2" w:rsidRDefault="00F459D2" w:rsidP="00F459D2">
      <w:pPr>
        <w:pStyle w:val="pt-a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</w:p>
    <w:p w:rsidR="00F459D2" w:rsidRDefault="00F459D2" w:rsidP="00F459D2">
      <w:pPr>
        <w:pStyle w:val="pt-a-000000"/>
        <w:shd w:val="clear" w:color="auto" w:fill="FFFFFF"/>
        <w:spacing w:before="0" w:beforeAutospacing="0" w:after="0" w:afterAutospacing="0" w:line="302" w:lineRule="atLeast"/>
        <w:jc w:val="center"/>
        <w:rPr>
          <w:rStyle w:val="pt-a0"/>
          <w:b/>
          <w:bCs/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к проекту приказа Минэкономразвития России «Об утверждении формы, порядка заполнения и подачи заявления о признании гражданина банкротом во внесудебном порядке»</w:t>
      </w:r>
    </w:p>
    <w:p w:rsidR="00F459D2" w:rsidRDefault="00F459D2" w:rsidP="00F459D2">
      <w:pPr>
        <w:pStyle w:val="pt-a-000000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F459D2" w:rsidRDefault="00F459D2" w:rsidP="00F459D2">
      <w:pPr>
        <w:pStyle w:val="pt-a-000003"/>
        <w:shd w:val="clear" w:color="auto" w:fill="FFFFFF"/>
        <w:spacing w:before="0" w:beforeAutospacing="0" w:after="0" w:afterAutospacing="0" w:line="400" w:lineRule="atLeast"/>
        <w:ind w:firstLine="706"/>
        <w:jc w:val="both"/>
        <w:rPr>
          <w:color w:val="000000"/>
          <w:sz w:val="26"/>
          <w:szCs w:val="26"/>
        </w:rPr>
      </w:pPr>
      <w:r>
        <w:rPr>
          <w:rStyle w:val="pt-a0-000004"/>
          <w:color w:val="000000"/>
          <w:sz w:val="26"/>
          <w:szCs w:val="26"/>
        </w:rPr>
        <w:t>Настоящий приказ Минэкономразвития России «Об утверждении формы, порядка заполнения и подачи заявления о признании гражданина банкротом во внесудебном порядке» разработан в целях реализации пункта 3 статьи 223</w:t>
      </w:r>
      <w:r>
        <w:rPr>
          <w:rStyle w:val="pt-a0-000004"/>
          <w:color w:val="000000"/>
          <w:sz w:val="26"/>
          <w:szCs w:val="26"/>
          <w:vertAlign w:val="superscript"/>
        </w:rPr>
        <w:t>2</w:t>
      </w:r>
      <w:r>
        <w:rPr>
          <w:rStyle w:val="pt-a0-000004"/>
          <w:color w:val="000000"/>
          <w:sz w:val="26"/>
          <w:szCs w:val="26"/>
        </w:rPr>
        <w:t xml:space="preserve"> Федерального закона от 26 октября 2002 г. № 127-ФЗ «О несостоятельности (банкротстве)». </w:t>
      </w:r>
    </w:p>
    <w:p w:rsidR="00F459D2" w:rsidRDefault="00F459D2" w:rsidP="00F459D2">
      <w:pPr>
        <w:pStyle w:val="pt-a-000003"/>
        <w:shd w:val="clear" w:color="auto" w:fill="FFFFFF"/>
        <w:spacing w:before="0" w:beforeAutospacing="0" w:after="0" w:afterAutospacing="0" w:line="400" w:lineRule="atLeast"/>
        <w:ind w:firstLine="706"/>
        <w:jc w:val="both"/>
        <w:rPr>
          <w:color w:val="000000"/>
          <w:sz w:val="26"/>
          <w:szCs w:val="26"/>
        </w:rPr>
      </w:pPr>
      <w:r>
        <w:rPr>
          <w:rStyle w:val="pt-a0-000004"/>
          <w:color w:val="000000"/>
          <w:sz w:val="26"/>
          <w:szCs w:val="26"/>
        </w:rPr>
        <w:t xml:space="preserve">Принятие приказа является необходимым этапом для реализаций прав граждан, находящихся в затруднительном положении, обратиться в многофункциональный центр предоставления государственных и муниципальных услуг с заявлением о признании себя банкротом во внесудебном порядке. </w:t>
      </w:r>
    </w:p>
    <w:p w:rsidR="00F459D2" w:rsidRDefault="00F459D2" w:rsidP="00F459D2">
      <w:pPr>
        <w:pStyle w:val="pt-a-000003"/>
        <w:shd w:val="clear" w:color="auto" w:fill="FFFFFF"/>
        <w:spacing w:before="0" w:beforeAutospacing="0" w:after="0" w:afterAutospacing="0" w:line="400" w:lineRule="atLeast"/>
        <w:ind w:firstLine="706"/>
        <w:jc w:val="both"/>
        <w:rPr>
          <w:color w:val="000000"/>
          <w:sz w:val="26"/>
          <w:szCs w:val="26"/>
        </w:rPr>
      </w:pPr>
      <w:r>
        <w:rPr>
          <w:rStyle w:val="pt-a0-000004"/>
          <w:color w:val="000000"/>
          <w:sz w:val="26"/>
          <w:szCs w:val="26"/>
        </w:rPr>
        <w:t xml:space="preserve">Реализация настоящего нормативного правого акта будет осуществляться многофункциональным центром предоставления государственных и муниципальных услуг </w:t>
      </w:r>
      <w:r>
        <w:rPr>
          <w:rStyle w:val="pt-a0-000005"/>
          <w:color w:val="000000"/>
          <w:sz w:val="26"/>
          <w:szCs w:val="26"/>
          <w:lang w:bidi="he-IL"/>
        </w:rPr>
        <w:t>‎</w:t>
      </w:r>
      <w:r>
        <w:rPr>
          <w:rStyle w:val="pt-a0-000004"/>
          <w:color w:val="000000"/>
          <w:sz w:val="26"/>
          <w:szCs w:val="26"/>
        </w:rPr>
        <w:t>и территориально обособленными структурными подразделениями (офисами) многофункционального центра. Принятие приказа не потребует дополнительных бюджетных ассигнований из федерального бюджета и бюджетов иных уровней.</w:t>
      </w:r>
    </w:p>
    <w:p w:rsidR="00B37457" w:rsidRDefault="00B37457"/>
    <w:sectPr w:rsidR="00B3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7B6" w:rsidRDefault="009317B6">
      <w:pPr>
        <w:spacing w:after="0" w:line="240" w:lineRule="auto"/>
      </w:pPr>
      <w:r>
        <w:separator/>
      </w:r>
    </w:p>
  </w:endnote>
  <w:endnote w:type="continuationSeparator" w:id="0">
    <w:p w:rsidR="009317B6" w:rsidRDefault="0093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7B6" w:rsidRDefault="009317B6">
      <w:pPr>
        <w:spacing w:after="0" w:line="240" w:lineRule="auto"/>
      </w:pPr>
      <w:r>
        <w:separator/>
      </w:r>
    </w:p>
  </w:footnote>
  <w:footnote w:type="continuationSeparator" w:id="0">
    <w:p w:rsidR="009317B6" w:rsidRDefault="00931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2"/>
      <w:tblW w:w="0" w:type="auto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26"/>
      <w:gridCol w:w="4943"/>
    </w:tblGrid>
    <w:tr w:rsidR="00A9596A" w:rsidRPr="00A9596A" w:rsidTr="00B24B1B">
      <w:tc>
        <w:tcPr>
          <w:tcW w:w="5741" w:type="dxa"/>
        </w:tcPr>
        <w:p w:rsidR="00A9596A" w:rsidRPr="00A9596A" w:rsidRDefault="00A9596A" w:rsidP="00A9596A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/>
              <w:b/>
              <w:sz w:val="28"/>
              <w:szCs w:val="28"/>
            </w:rPr>
          </w:pPr>
          <w:r w:rsidRPr="00A9596A">
            <w:rPr>
              <w:rFonts w:ascii="Times New Roman" w:eastAsia="Calibri" w:hAnsi="Times New Roman"/>
              <w:b/>
              <w:color w:val="365F91"/>
              <w:sz w:val="28"/>
              <w:szCs w:val="28"/>
            </w:rPr>
            <w:t xml:space="preserve">       ЗАКОН И ПРАВО</w:t>
          </w:r>
        </w:p>
      </w:tc>
      <w:tc>
        <w:tcPr>
          <w:tcW w:w="5027" w:type="dxa"/>
        </w:tcPr>
        <w:p w:rsidR="00A9596A" w:rsidRPr="00A9596A" w:rsidRDefault="00A9596A" w:rsidP="00A9596A">
          <w:pPr>
            <w:tabs>
              <w:tab w:val="center" w:pos="4677"/>
              <w:tab w:val="right" w:pos="9355"/>
            </w:tabs>
            <w:spacing w:after="0" w:line="312" w:lineRule="auto"/>
            <w:jc w:val="right"/>
            <w:rPr>
              <w:rFonts w:ascii="Times New Roman" w:eastAsia="Calibri" w:hAnsi="Times New Roman"/>
              <w:b/>
              <w:sz w:val="24"/>
            </w:rPr>
          </w:pPr>
          <w:r w:rsidRPr="00A9596A">
            <w:rPr>
              <w:rFonts w:ascii="Times New Roman" w:eastAsia="Calibri" w:hAnsi="Times New Roman"/>
              <w:b/>
              <w:sz w:val="24"/>
            </w:rPr>
            <w:t>Банкротство: быстро, просто, безопасно</w:t>
          </w:r>
        </w:p>
        <w:p w:rsidR="00A9596A" w:rsidRPr="00A9596A" w:rsidRDefault="00A9596A" w:rsidP="00A9596A">
          <w:pPr>
            <w:tabs>
              <w:tab w:val="center" w:pos="4677"/>
              <w:tab w:val="right" w:pos="9355"/>
            </w:tabs>
            <w:spacing w:after="0" w:line="312" w:lineRule="auto"/>
            <w:jc w:val="right"/>
            <w:rPr>
              <w:rFonts w:ascii="Times New Roman" w:eastAsia="Calibri" w:hAnsi="Times New Roman"/>
              <w:color w:val="000000"/>
              <w:sz w:val="24"/>
              <w:shd w:val="clear" w:color="auto" w:fill="FFFFFF"/>
            </w:rPr>
          </w:pPr>
          <w:r w:rsidRPr="00A9596A">
            <w:rPr>
              <w:rFonts w:ascii="Times New Roman" w:eastAsia="Calibri" w:hAnsi="Times New Roman"/>
              <w:color w:val="000000"/>
              <w:sz w:val="24"/>
              <w:shd w:val="clear" w:color="auto" w:fill="FFFFFF"/>
            </w:rPr>
            <w:t>+7 (800) 100 88 16 (звонок бесплатный)</w:t>
          </w:r>
        </w:p>
        <w:p w:rsidR="00A9596A" w:rsidRPr="00A9596A" w:rsidRDefault="00A9596A" w:rsidP="00A9596A">
          <w:pPr>
            <w:tabs>
              <w:tab w:val="left" w:pos="1647"/>
              <w:tab w:val="center" w:pos="4677"/>
              <w:tab w:val="right" w:pos="9355"/>
            </w:tabs>
            <w:spacing w:after="0" w:line="312" w:lineRule="auto"/>
            <w:jc w:val="right"/>
            <w:rPr>
              <w:rFonts w:ascii="Times New Roman" w:eastAsia="Calibri" w:hAnsi="Times New Roman"/>
              <w:color w:val="000000"/>
              <w:u w:val="single"/>
            </w:rPr>
          </w:pPr>
          <w:r w:rsidRPr="00A9596A">
            <w:rPr>
              <w:rFonts w:ascii="Times New Roman" w:eastAsia="Calibri" w:hAnsi="Times New Roman"/>
              <w:u w:val="single"/>
              <w:lang w:val="en-US"/>
            </w:rPr>
            <w:t>www</w:t>
          </w:r>
          <w:r w:rsidRPr="00A9596A">
            <w:rPr>
              <w:rFonts w:ascii="Times New Roman" w:eastAsia="Calibri" w:hAnsi="Times New Roman"/>
              <w:u w:val="single"/>
            </w:rPr>
            <w:t>.закон-о-банкротстве-физических-лиц.рф</w:t>
          </w:r>
        </w:p>
      </w:tc>
    </w:tr>
  </w:tbl>
  <w:p w:rsidR="00F459D2" w:rsidRPr="00624AF1" w:rsidRDefault="00F459D2">
    <w:pPr>
      <w:pStyle w:val="a4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0" w:type="auto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26"/>
      <w:gridCol w:w="4942"/>
    </w:tblGrid>
    <w:tr w:rsidR="00A9596A" w:rsidRPr="00A9596A" w:rsidTr="00B24B1B">
      <w:tc>
        <w:tcPr>
          <w:tcW w:w="5741" w:type="dxa"/>
        </w:tcPr>
        <w:p w:rsidR="00A9596A" w:rsidRPr="00A9596A" w:rsidRDefault="00A9596A" w:rsidP="00A9596A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/>
              <w:b/>
              <w:sz w:val="28"/>
              <w:szCs w:val="28"/>
            </w:rPr>
          </w:pPr>
          <w:r w:rsidRPr="00A9596A">
            <w:rPr>
              <w:rFonts w:ascii="Times New Roman" w:eastAsia="Calibri" w:hAnsi="Times New Roman"/>
              <w:b/>
              <w:color w:val="365F91"/>
              <w:sz w:val="28"/>
              <w:szCs w:val="28"/>
            </w:rPr>
            <w:t xml:space="preserve">       ЗАКОН И ПРАВО</w:t>
          </w:r>
        </w:p>
      </w:tc>
      <w:tc>
        <w:tcPr>
          <w:tcW w:w="5027" w:type="dxa"/>
        </w:tcPr>
        <w:p w:rsidR="00A9596A" w:rsidRPr="00A9596A" w:rsidRDefault="00A9596A" w:rsidP="00A9596A">
          <w:pPr>
            <w:tabs>
              <w:tab w:val="center" w:pos="4677"/>
              <w:tab w:val="right" w:pos="9355"/>
            </w:tabs>
            <w:spacing w:after="0" w:line="312" w:lineRule="auto"/>
            <w:jc w:val="right"/>
            <w:rPr>
              <w:rFonts w:ascii="Times New Roman" w:eastAsia="Calibri" w:hAnsi="Times New Roman"/>
              <w:b/>
              <w:sz w:val="24"/>
            </w:rPr>
          </w:pPr>
          <w:r w:rsidRPr="00A9596A">
            <w:rPr>
              <w:rFonts w:ascii="Times New Roman" w:eastAsia="Calibri" w:hAnsi="Times New Roman"/>
              <w:b/>
              <w:sz w:val="24"/>
            </w:rPr>
            <w:t>Банкротство: быстро, просто, безопасно</w:t>
          </w:r>
        </w:p>
        <w:p w:rsidR="00A9596A" w:rsidRPr="00A9596A" w:rsidRDefault="00A9596A" w:rsidP="00A9596A">
          <w:pPr>
            <w:tabs>
              <w:tab w:val="center" w:pos="4677"/>
              <w:tab w:val="right" w:pos="9355"/>
            </w:tabs>
            <w:spacing w:after="0" w:line="312" w:lineRule="auto"/>
            <w:jc w:val="right"/>
            <w:rPr>
              <w:rFonts w:ascii="Times New Roman" w:eastAsia="Calibri" w:hAnsi="Times New Roman"/>
              <w:color w:val="000000"/>
              <w:sz w:val="24"/>
              <w:shd w:val="clear" w:color="auto" w:fill="FFFFFF"/>
            </w:rPr>
          </w:pPr>
          <w:r w:rsidRPr="00A9596A">
            <w:rPr>
              <w:rFonts w:ascii="Times New Roman" w:eastAsia="Calibri" w:hAnsi="Times New Roman"/>
              <w:color w:val="000000"/>
              <w:sz w:val="24"/>
              <w:shd w:val="clear" w:color="auto" w:fill="FFFFFF"/>
            </w:rPr>
            <w:t>+7 (800) 100 88 16 (звонок бесплатный)</w:t>
          </w:r>
        </w:p>
        <w:p w:rsidR="00A9596A" w:rsidRPr="00A9596A" w:rsidRDefault="00A9596A" w:rsidP="00A9596A">
          <w:pPr>
            <w:tabs>
              <w:tab w:val="left" w:pos="1647"/>
              <w:tab w:val="center" w:pos="4677"/>
              <w:tab w:val="right" w:pos="9355"/>
            </w:tabs>
            <w:spacing w:after="0" w:line="312" w:lineRule="auto"/>
            <w:jc w:val="right"/>
            <w:rPr>
              <w:rFonts w:ascii="Times New Roman" w:eastAsia="Calibri" w:hAnsi="Times New Roman"/>
              <w:color w:val="000000"/>
              <w:u w:val="single"/>
            </w:rPr>
          </w:pPr>
          <w:r w:rsidRPr="00A9596A">
            <w:rPr>
              <w:rFonts w:ascii="Times New Roman" w:eastAsia="Calibri" w:hAnsi="Times New Roman"/>
              <w:u w:val="single"/>
              <w:lang w:val="en-US"/>
            </w:rPr>
            <w:t>www</w:t>
          </w:r>
          <w:r w:rsidRPr="00A9596A">
            <w:rPr>
              <w:rFonts w:ascii="Times New Roman" w:eastAsia="Calibri" w:hAnsi="Times New Roman"/>
              <w:u w:val="single"/>
            </w:rPr>
            <w:t>.закон-о-банкротстве-физических-лиц.рф</w:t>
          </w:r>
        </w:p>
      </w:tc>
    </w:tr>
  </w:tbl>
  <w:p w:rsidR="00F459D2" w:rsidRDefault="00F459D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E6C83"/>
    <w:multiLevelType w:val="hybridMultilevel"/>
    <w:tmpl w:val="C73A94BE"/>
    <w:lvl w:ilvl="0" w:tplc="40DA43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D2"/>
    <w:rsid w:val="009317B6"/>
    <w:rsid w:val="00A9596A"/>
    <w:rsid w:val="00B37457"/>
    <w:rsid w:val="00F4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D9BEF-CC0E-47E4-809D-5394DE98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9D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F459D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9D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header"/>
    <w:basedOn w:val="a"/>
    <w:link w:val="a5"/>
    <w:uiPriority w:val="99"/>
    <w:unhideWhenUsed/>
    <w:rsid w:val="00F4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F459D2"/>
    <w:rPr>
      <w:rFonts w:eastAsia="Times New Roman" w:cs="Times New Roman"/>
    </w:rPr>
  </w:style>
  <w:style w:type="paragraph" w:customStyle="1" w:styleId="pt-a">
    <w:name w:val="pt-a"/>
    <w:basedOn w:val="a"/>
    <w:rsid w:val="00F45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t-a0">
    <w:name w:val="pt-a0"/>
    <w:rsid w:val="00F459D2"/>
    <w:rPr>
      <w:rFonts w:cs="Times New Roman"/>
    </w:rPr>
  </w:style>
  <w:style w:type="paragraph" w:customStyle="1" w:styleId="pt-a-000000">
    <w:name w:val="pt-a-000000"/>
    <w:basedOn w:val="a"/>
    <w:rsid w:val="00F45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t-a-000003">
    <w:name w:val="pt-a-000003"/>
    <w:basedOn w:val="a"/>
    <w:rsid w:val="00F45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t-a0-000004">
    <w:name w:val="pt-a0-000004"/>
    <w:rsid w:val="00F459D2"/>
    <w:rPr>
      <w:rFonts w:cs="Times New Roman"/>
    </w:rPr>
  </w:style>
  <w:style w:type="character" w:customStyle="1" w:styleId="pt-a0-000005">
    <w:name w:val="pt-a0-000005"/>
    <w:rsid w:val="00F459D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4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459D2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95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596A"/>
    <w:rPr>
      <w:rFonts w:eastAsia="Times New Roman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A959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959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37B67A98EE7410827138F7FB8DD3C0ED3DB462B065CBCFA61C982A872812E4237BDDC70B4ABC20F9EBA169E29BF70A7D34B17C9C2AAE80Bm7qA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Links>
    <vt:vector size="6" baseType="variant">
      <vt:variant>
        <vt:i4>3342386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consultantplus://offline/ref=D37B67A98EE7410827138F7FB8DD3C0ED3DB462B065CBCFA61C982A872812E4237BDDC70B4ABC20F9EBA169E29BF70A7D34B17C9C2AAE80Bm7qAO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Мяло Данил Сеогеевич</dc:creator>
  <cp:keywords/>
  <cp:lastModifiedBy>редактор</cp:lastModifiedBy>
  <cp:revision>2</cp:revision>
  <dcterms:created xsi:type="dcterms:W3CDTF">2020-08-07T10:02:00Z</dcterms:created>
  <dcterms:modified xsi:type="dcterms:W3CDTF">2020-08-07T10:02:00Z</dcterms:modified>
</cp:coreProperties>
</file>